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C8" w:rsidRDefault="008440C8">
      <w:pPr>
        <w:pStyle w:val="ConsPlusTitlePage"/>
      </w:pPr>
      <w:bookmarkStart w:id="0" w:name="_GoBack"/>
      <w:bookmarkEnd w:id="0"/>
      <w:r>
        <w:br/>
      </w:r>
    </w:p>
    <w:p w:rsidR="008440C8" w:rsidRDefault="008440C8">
      <w:pPr>
        <w:pStyle w:val="ConsPlusNormal"/>
        <w:jc w:val="both"/>
        <w:outlineLvl w:val="0"/>
      </w:pPr>
    </w:p>
    <w:p w:rsidR="008440C8" w:rsidRDefault="008440C8">
      <w:pPr>
        <w:pStyle w:val="ConsPlusNormal"/>
        <w:outlineLvl w:val="0"/>
      </w:pPr>
      <w:r>
        <w:t>Зарегистрировано в Минюсте России 12 мая 2015 г. N 37232</w:t>
      </w:r>
    </w:p>
    <w:p w:rsidR="008440C8" w:rsidRDefault="008440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Title"/>
        <w:jc w:val="center"/>
      </w:pPr>
      <w:r>
        <w:t>МИНИСТЕРСТВО ФИНАНСОВ РОССИЙСКОЙ ФЕДЕРАЦИИ</w:t>
      </w:r>
    </w:p>
    <w:p w:rsidR="008440C8" w:rsidRDefault="008440C8">
      <w:pPr>
        <w:pStyle w:val="ConsPlusTitle"/>
        <w:jc w:val="center"/>
      </w:pPr>
    </w:p>
    <w:p w:rsidR="008440C8" w:rsidRDefault="008440C8">
      <w:pPr>
        <w:pStyle w:val="ConsPlusTitle"/>
        <w:jc w:val="center"/>
      </w:pPr>
      <w:r>
        <w:t>ФЕДЕРАЛЬНОЕ КАЗНАЧЕЙСТВО</w:t>
      </w:r>
    </w:p>
    <w:p w:rsidR="008440C8" w:rsidRDefault="008440C8">
      <w:pPr>
        <w:pStyle w:val="ConsPlusTitle"/>
        <w:jc w:val="center"/>
      </w:pPr>
    </w:p>
    <w:p w:rsidR="008440C8" w:rsidRDefault="008440C8">
      <w:pPr>
        <w:pStyle w:val="ConsPlusTitle"/>
        <w:jc w:val="center"/>
      </w:pPr>
      <w:r>
        <w:t>ПРИКАЗ</w:t>
      </w:r>
    </w:p>
    <w:p w:rsidR="008440C8" w:rsidRDefault="008440C8">
      <w:pPr>
        <w:pStyle w:val="ConsPlusTitle"/>
        <w:jc w:val="center"/>
      </w:pPr>
      <w:r>
        <w:t>от 8 апреля 2015 г. N 9н</w:t>
      </w:r>
    </w:p>
    <w:p w:rsidR="008440C8" w:rsidRDefault="008440C8">
      <w:pPr>
        <w:pStyle w:val="ConsPlusTitle"/>
        <w:jc w:val="center"/>
      </w:pPr>
    </w:p>
    <w:p w:rsidR="008440C8" w:rsidRDefault="008440C8">
      <w:pPr>
        <w:pStyle w:val="ConsPlusTitle"/>
        <w:jc w:val="center"/>
      </w:pPr>
      <w:r>
        <w:t>О ПОРЯДКЕ</w:t>
      </w:r>
    </w:p>
    <w:p w:rsidR="008440C8" w:rsidRDefault="008440C8">
      <w:pPr>
        <w:pStyle w:val="ConsPlusTitle"/>
        <w:jc w:val="center"/>
      </w:pPr>
      <w:r>
        <w:t>ПОСТУПЛЕНИЯ В ФЕДЕРАЛЬНОЕ КАЗНАЧЕЙСТВО</w:t>
      </w:r>
    </w:p>
    <w:p w:rsidR="008440C8" w:rsidRDefault="008440C8">
      <w:pPr>
        <w:pStyle w:val="ConsPlusTitle"/>
        <w:jc w:val="center"/>
      </w:pPr>
      <w:r>
        <w:t>ОБРАЩЕНИЙ И ЗАЯВЛЕНИЙ, ЯВЛЯЮЩИХСЯ ОСНОВАНИЯМИ</w:t>
      </w:r>
    </w:p>
    <w:p w:rsidR="008440C8" w:rsidRDefault="008440C8">
      <w:pPr>
        <w:pStyle w:val="ConsPlusTitle"/>
        <w:jc w:val="center"/>
      </w:pPr>
      <w:r>
        <w:t>ДЛЯ ПРОВЕДЕНИЯ ЗАСЕДАНИЙ КОМИССИЙ ФЕДЕРАЛЬНОГО</w:t>
      </w:r>
    </w:p>
    <w:p w:rsidR="008440C8" w:rsidRDefault="008440C8">
      <w:pPr>
        <w:pStyle w:val="ConsPlusTitle"/>
        <w:jc w:val="center"/>
      </w:pPr>
      <w:r>
        <w:t xml:space="preserve">КАЗНАЧЕЙСТВА ПО СОБЛЮДЕНИЮ ТРЕБОВАНИЙ </w:t>
      </w:r>
      <w:proofErr w:type="gramStart"/>
      <w:r>
        <w:t>К</w:t>
      </w:r>
      <w:proofErr w:type="gramEnd"/>
      <w:r>
        <w:t xml:space="preserve"> СЛУЖЕБНОМУ</w:t>
      </w:r>
    </w:p>
    <w:p w:rsidR="008440C8" w:rsidRDefault="008440C8">
      <w:pPr>
        <w:pStyle w:val="ConsPlusTitle"/>
        <w:jc w:val="center"/>
      </w:pPr>
      <w:r>
        <w:t xml:space="preserve">ПОВЕДЕНИЮ </w:t>
      </w:r>
      <w:proofErr w:type="gramStart"/>
      <w:r>
        <w:t>ФЕДЕРАЛЬНЫХ</w:t>
      </w:r>
      <w:proofErr w:type="gramEnd"/>
      <w:r>
        <w:t xml:space="preserve"> ГОСУДАРСТВЕННЫХ ГРАЖДАНСКИХ</w:t>
      </w:r>
    </w:p>
    <w:p w:rsidR="008440C8" w:rsidRDefault="008440C8">
      <w:pPr>
        <w:pStyle w:val="ConsPlusTitle"/>
        <w:jc w:val="center"/>
      </w:pPr>
      <w:r>
        <w:t>СЛУЖАЩИХ, РАБОТНИКОВ ФЕДЕРАЛЬНОГО КАЗЕННОГО УЧРЕЖДЕНИЯ</w:t>
      </w:r>
    </w:p>
    <w:p w:rsidR="008440C8" w:rsidRDefault="008440C8">
      <w:pPr>
        <w:pStyle w:val="ConsPlusTitle"/>
        <w:jc w:val="center"/>
      </w:pPr>
      <w:r>
        <w:t>"ЦЕНТР ПО ОБЕСПЕЧЕНИЮ ДЕЯТЕЛЬНОСТИ КАЗНАЧЕЙСТВА</w:t>
      </w:r>
    </w:p>
    <w:p w:rsidR="008440C8" w:rsidRDefault="008440C8">
      <w:pPr>
        <w:pStyle w:val="ConsPlusTitle"/>
        <w:jc w:val="center"/>
      </w:pPr>
      <w:r>
        <w:t>РОССИИ" И УРЕГУЛИРОВАНИЮ КОНФЛИКТА ИНТЕРЕСОВ</w:t>
      </w:r>
    </w:p>
    <w:p w:rsidR="008440C8" w:rsidRDefault="008440C8">
      <w:pPr>
        <w:pStyle w:val="ConsPlusNormal"/>
        <w:jc w:val="center"/>
      </w:pPr>
    </w:p>
    <w:p w:rsidR="008440C8" w:rsidRDefault="008440C8">
      <w:pPr>
        <w:pStyle w:val="ConsPlusNormal"/>
        <w:jc w:val="center"/>
      </w:pPr>
      <w:r>
        <w:t>Список изменяющих документов</w:t>
      </w:r>
    </w:p>
    <w:p w:rsidR="008440C8" w:rsidRDefault="008440C8">
      <w:pPr>
        <w:pStyle w:val="ConsPlusNormal"/>
        <w:jc w:val="center"/>
      </w:pPr>
      <w:r>
        <w:t xml:space="preserve">(в ред. </w:t>
      </w:r>
      <w:hyperlink r:id="rId5" w:history="1">
        <w:r>
          <w:rPr>
            <w:color w:val="0000FF"/>
          </w:rPr>
          <w:t>Приказа</w:t>
        </w:r>
      </w:hyperlink>
      <w:r>
        <w:t xml:space="preserve"> Казначейства России от 11.01.2016 N 1н)</w:t>
      </w:r>
    </w:p>
    <w:p w:rsidR="008440C8" w:rsidRDefault="008440C8">
      <w:pPr>
        <w:pStyle w:val="ConsPlusNormal"/>
        <w:jc w:val="center"/>
      </w:pPr>
    </w:p>
    <w:p w:rsidR="008440C8" w:rsidRDefault="008440C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подпунктом "б" пункта 16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 (Собрание законодательства Российской Федерации, 2010, N 27, ст. 3446; 2012, N 12, ст. 1391; 2013, N 14, ст. 1670;</w:t>
      </w:r>
      <w:proofErr w:type="gramEnd"/>
      <w:r>
        <w:t xml:space="preserve"> </w:t>
      </w:r>
      <w:proofErr w:type="gramStart"/>
      <w:r>
        <w:t xml:space="preserve">N 49, ст. 6399; 2014, N 26, ст. 3518; 2015, N 10, ст. 1506), </w:t>
      </w:r>
      <w:hyperlink r:id="rId7" w:history="1">
        <w:r>
          <w:rPr>
            <w:color w:val="0000FF"/>
          </w:rPr>
          <w:t>пунктом 20</w:t>
        </w:r>
      </w:hyperlink>
      <w:r>
        <w:t xml:space="preserve"> Указа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</w:t>
      </w:r>
      <w:proofErr w:type="gramEnd"/>
      <w:r>
        <w:t xml:space="preserve"> </w:t>
      </w:r>
      <w:proofErr w:type="gramStart"/>
      <w:r>
        <w:t>N 28, ст. 3813; N 49, ст. 6399; 2014, N 26, ст. 3520; N 30, ст. 4286; 2015, N 10, ст. 1506) приказываю:</w:t>
      </w:r>
      <w:proofErr w:type="gramEnd"/>
    </w:p>
    <w:p w:rsidR="008440C8" w:rsidRDefault="008440C8">
      <w:pPr>
        <w:pStyle w:val="ConsPlusNormal"/>
        <w:ind w:firstLine="540"/>
        <w:jc w:val="both"/>
      </w:pPr>
      <w:r>
        <w:t xml:space="preserve">1. Утвердить </w:t>
      </w:r>
      <w:hyperlink w:anchor="P47" w:history="1">
        <w:r>
          <w:rPr>
            <w:color w:val="0000FF"/>
          </w:rPr>
          <w:t>Порядок</w:t>
        </w:r>
      </w:hyperlink>
      <w:r>
        <w:t xml:space="preserve"> поступления в Федеральное казначейство обращения гражданина Российской Федерации, замещавшего в Федеральном казначействе должность федеральной государственной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гражданской службы, согласно приложению N 1 к настоящему приказу.</w:t>
      </w:r>
    </w:p>
    <w:p w:rsidR="008440C8" w:rsidRDefault="008440C8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Утвердить </w:t>
      </w:r>
      <w:hyperlink w:anchor="P88" w:history="1">
        <w:r>
          <w:rPr>
            <w:color w:val="0000FF"/>
          </w:rPr>
          <w:t>Порядок</w:t>
        </w:r>
      </w:hyperlink>
      <w:r>
        <w:t xml:space="preserve"> поступления в Федеральное казначейство заявления от федерального государственного гражданского служащего, замещающего в Федеральном казначействе должность федеральной государственной гражданской службы, от работника, замещающего должность в федеральном казенном учреждении "Центр по обеспечению деятельности Казначейства России", о невозможности по объективным причинам представить сведения о доходах, имуществе и обязательствах имущественного характера своих супруги (супруга) и несовершеннолетних детей, а также заявления от федерального</w:t>
      </w:r>
      <w:proofErr w:type="gramEnd"/>
      <w:r>
        <w:t xml:space="preserve"> </w:t>
      </w:r>
      <w:proofErr w:type="gramStart"/>
      <w:r>
        <w:t xml:space="preserve">государственного гражданского служащего, замещающего в Федеральном казначействе должность федеральной государственной гражданской службы, о невозможности выполнить требования Федерального </w:t>
      </w:r>
      <w:hyperlink r:id="rId8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</w:t>
      </w:r>
      <w:r>
        <w:lastRenderedPageBreak/>
        <w:t>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согласно приложению N</w:t>
      </w:r>
      <w:proofErr w:type="gramEnd"/>
      <w:r>
        <w:t xml:space="preserve"> 2 к настоящему приказу.</w:t>
      </w:r>
    </w:p>
    <w:p w:rsidR="008440C8" w:rsidRDefault="008440C8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Казначейства России от 11.01.2016 N 1н)</w:t>
      </w:r>
    </w:p>
    <w:p w:rsidR="008440C8" w:rsidRDefault="008440C8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Признать утратившим силу </w:t>
      </w:r>
      <w:hyperlink r:id="rId10" w:history="1">
        <w:r>
          <w:rPr>
            <w:color w:val="0000FF"/>
          </w:rPr>
          <w:t>приказ</w:t>
        </w:r>
      </w:hyperlink>
      <w:r>
        <w:t xml:space="preserve"> Федерального казначейства от 9 февраля 2012 г. N 1н "О порядке поступления обращений и заявлений, являющихся основаниями для проведения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казначейства, руководителей и заместителей руководителей территориальных органов Федерального казначейства и урегулированию конфликта интересов" (зарегистрирован в Министерстве юстиции Российской Федерации 21 марта 2012</w:t>
      </w:r>
      <w:proofErr w:type="gramEnd"/>
      <w:r>
        <w:t xml:space="preserve"> г., регистрационный номер 23551; Бюллетень нормативных актов федеральных органов исполнительной власти, 2012, N 22).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right"/>
      </w:pPr>
      <w:r>
        <w:t>Руководитель</w:t>
      </w:r>
    </w:p>
    <w:p w:rsidR="008440C8" w:rsidRDefault="008440C8">
      <w:pPr>
        <w:pStyle w:val="ConsPlusNormal"/>
        <w:jc w:val="right"/>
      </w:pPr>
      <w:r>
        <w:t>Р.Е.АРТЮХИН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right"/>
      </w:pPr>
      <w:r>
        <w:t>Согласовано</w:t>
      </w:r>
    </w:p>
    <w:p w:rsidR="008440C8" w:rsidRDefault="008440C8">
      <w:pPr>
        <w:pStyle w:val="ConsPlusNormal"/>
        <w:jc w:val="right"/>
      </w:pPr>
      <w:r>
        <w:t>Министр финансов</w:t>
      </w:r>
    </w:p>
    <w:p w:rsidR="008440C8" w:rsidRDefault="008440C8">
      <w:pPr>
        <w:pStyle w:val="ConsPlusNormal"/>
        <w:jc w:val="right"/>
      </w:pPr>
      <w:r>
        <w:t>Российской Федерации</w:t>
      </w:r>
    </w:p>
    <w:p w:rsidR="008440C8" w:rsidRDefault="008440C8">
      <w:pPr>
        <w:pStyle w:val="ConsPlusNormal"/>
        <w:jc w:val="right"/>
      </w:pPr>
      <w:r>
        <w:t>А.Г.СИЛУАНОВ</w:t>
      </w:r>
    </w:p>
    <w:p w:rsidR="008440C8" w:rsidRDefault="008440C8">
      <w:pPr>
        <w:pStyle w:val="ConsPlusNormal"/>
        <w:jc w:val="right"/>
      </w:pPr>
      <w:r>
        <w:t>05.04.2015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right"/>
        <w:outlineLvl w:val="0"/>
      </w:pPr>
      <w:r>
        <w:t>Приложение N 1</w:t>
      </w:r>
    </w:p>
    <w:p w:rsidR="008440C8" w:rsidRDefault="008440C8">
      <w:pPr>
        <w:pStyle w:val="ConsPlusNormal"/>
        <w:jc w:val="right"/>
      </w:pPr>
      <w:r>
        <w:t>к приказу Федерального казначейства</w:t>
      </w:r>
    </w:p>
    <w:p w:rsidR="008440C8" w:rsidRDefault="008440C8">
      <w:pPr>
        <w:pStyle w:val="ConsPlusNormal"/>
        <w:jc w:val="right"/>
      </w:pPr>
      <w:r>
        <w:t>от 8 апреля 2015 г. N 9н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Title"/>
        <w:jc w:val="center"/>
      </w:pPr>
      <w:bookmarkStart w:id="1" w:name="P47"/>
      <w:bookmarkEnd w:id="1"/>
      <w:r>
        <w:t>ПОРЯДОК</w:t>
      </w:r>
    </w:p>
    <w:p w:rsidR="008440C8" w:rsidRDefault="008440C8">
      <w:pPr>
        <w:pStyle w:val="ConsPlusTitle"/>
        <w:jc w:val="center"/>
      </w:pPr>
      <w:r>
        <w:t>ПОСТУПЛЕНИЯ В ФЕДЕРАЛЬНОЕ КАЗНАЧЕЙСТВО</w:t>
      </w:r>
    </w:p>
    <w:p w:rsidR="008440C8" w:rsidRDefault="008440C8">
      <w:pPr>
        <w:pStyle w:val="ConsPlusTitle"/>
        <w:jc w:val="center"/>
      </w:pPr>
      <w:r>
        <w:t>ОБРАЩЕНИЯ ГРАЖДАНИНА РОССИЙСКОЙ ФЕДЕРАЦИИ, ЗАМЕЩАВШЕГО</w:t>
      </w:r>
    </w:p>
    <w:p w:rsidR="008440C8" w:rsidRDefault="008440C8">
      <w:pPr>
        <w:pStyle w:val="ConsPlusTitle"/>
        <w:jc w:val="center"/>
      </w:pPr>
      <w:r>
        <w:t xml:space="preserve">В ФЕДЕРАЛЬНОМ КАЗНАЧЕЙСТВЕ ДОЛЖНОСТЬ </w:t>
      </w:r>
      <w:proofErr w:type="gramStart"/>
      <w:r>
        <w:t>ФЕДЕРАЛЬНОЙ</w:t>
      </w:r>
      <w:proofErr w:type="gramEnd"/>
    </w:p>
    <w:p w:rsidR="008440C8" w:rsidRDefault="008440C8">
      <w:pPr>
        <w:pStyle w:val="ConsPlusTitle"/>
        <w:jc w:val="center"/>
      </w:pPr>
      <w:r>
        <w:t xml:space="preserve">ГОСУДАРСТВЕННОЙ ГРАЖДАНСКОЙ СЛУЖБЫ, </w:t>
      </w:r>
      <w:proofErr w:type="gramStart"/>
      <w:r>
        <w:t>ВКЛЮЧЕННУЮ</w:t>
      </w:r>
      <w:proofErr w:type="gramEnd"/>
      <w:r>
        <w:t xml:space="preserve"> В ПЕРЕЧЕНЬ</w:t>
      </w:r>
    </w:p>
    <w:p w:rsidR="008440C8" w:rsidRDefault="008440C8">
      <w:pPr>
        <w:pStyle w:val="ConsPlusTitle"/>
        <w:jc w:val="center"/>
      </w:pPr>
      <w:r>
        <w:t xml:space="preserve">ДОЛЖНОСТЕЙ, </w:t>
      </w:r>
      <w:proofErr w:type="gramStart"/>
      <w:r>
        <w:t>УТВЕРЖДЕННЫЙ</w:t>
      </w:r>
      <w:proofErr w:type="gramEnd"/>
      <w:r>
        <w:t xml:space="preserve"> НОРМАТИВНЫМ ПРАВОВЫМ АКТОМ</w:t>
      </w:r>
    </w:p>
    <w:p w:rsidR="008440C8" w:rsidRDefault="008440C8">
      <w:pPr>
        <w:pStyle w:val="ConsPlusTitle"/>
        <w:jc w:val="center"/>
      </w:pPr>
      <w:r>
        <w:t>РОССИЙСКОЙ ФЕДЕРАЦИИ, О ДАЧЕ СОГЛАСИЯ НА ЗАМЕЩЕНИЕ</w:t>
      </w:r>
    </w:p>
    <w:p w:rsidR="008440C8" w:rsidRDefault="008440C8">
      <w:pPr>
        <w:pStyle w:val="ConsPlusTitle"/>
        <w:jc w:val="center"/>
      </w:pPr>
      <w:r>
        <w:t>ДОЛЖНОСТИ В КОММЕРЧЕСКОЙ ИЛИ НЕКОММЕРЧЕСКОЙ ОРГАНИЗАЦИИ</w:t>
      </w:r>
    </w:p>
    <w:p w:rsidR="008440C8" w:rsidRDefault="008440C8">
      <w:pPr>
        <w:pStyle w:val="ConsPlusTitle"/>
        <w:jc w:val="center"/>
      </w:pPr>
      <w:r>
        <w:t xml:space="preserve">ЛИБО НА ВЫПОЛНЕНИЕ РАБОТЫ НА УСЛОВИЯХ </w:t>
      </w:r>
      <w:proofErr w:type="gramStart"/>
      <w:r>
        <w:t>ГРАЖДАНСКО-ПРАВОВОГО</w:t>
      </w:r>
      <w:proofErr w:type="gramEnd"/>
    </w:p>
    <w:p w:rsidR="008440C8" w:rsidRDefault="008440C8">
      <w:pPr>
        <w:pStyle w:val="ConsPlusTitle"/>
        <w:jc w:val="center"/>
      </w:pPr>
      <w:r>
        <w:t>ДОГОВОРА В КОММЕРЧЕСКОЙ ИЛИ НЕКОММЕРЧЕСКОЙ ОРГАНИЗАЦИИ,</w:t>
      </w:r>
    </w:p>
    <w:p w:rsidR="008440C8" w:rsidRDefault="008440C8">
      <w:pPr>
        <w:pStyle w:val="ConsPlusTitle"/>
        <w:jc w:val="center"/>
      </w:pPr>
      <w:r>
        <w:t>ЕСЛИ ОТДЕЛЬНЫЕ ФУНКЦИИ ПО ГОСУДАРСТВЕННОМУ УПРАВЛЕНИЮ</w:t>
      </w:r>
    </w:p>
    <w:p w:rsidR="008440C8" w:rsidRDefault="008440C8">
      <w:pPr>
        <w:pStyle w:val="ConsPlusTitle"/>
        <w:jc w:val="center"/>
      </w:pPr>
      <w:r>
        <w:t xml:space="preserve">ЭТОЙ ОРГАНИЗАЦИЕЙ ВХОДИЛИ В ЕГО </w:t>
      </w:r>
      <w:proofErr w:type="gramStart"/>
      <w:r>
        <w:t>ДОЛЖНОСТНЫЕ</w:t>
      </w:r>
      <w:proofErr w:type="gramEnd"/>
      <w:r>
        <w:t xml:space="preserve"> (СЛУЖЕБНЫЕ)</w:t>
      </w:r>
    </w:p>
    <w:p w:rsidR="008440C8" w:rsidRDefault="008440C8">
      <w:pPr>
        <w:pStyle w:val="ConsPlusTitle"/>
        <w:jc w:val="center"/>
      </w:pPr>
      <w:r>
        <w:t>ОБЯЗАННОСТИ, ДО ИСТЕЧЕНИЯ ДВУХ ЛЕТ СО ДНЯ УВОЛЬНЕНИЯ</w:t>
      </w:r>
    </w:p>
    <w:p w:rsidR="008440C8" w:rsidRDefault="008440C8">
      <w:pPr>
        <w:pStyle w:val="ConsPlusTitle"/>
        <w:jc w:val="center"/>
      </w:pPr>
      <w:r>
        <w:t>С ГОСУДАРСТВЕННОЙ ГРАЖДАНСКОЙ СЛУЖБЫ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поступления в Федеральное казначейство обращения гражданина Российской Федерации, замещавшего в Федеральном казначействе должность федеральной государственной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</w:t>
      </w:r>
      <w:proofErr w:type="gramEnd"/>
      <w:r>
        <w:t xml:space="preserve"> </w:t>
      </w:r>
      <w:proofErr w:type="gramStart"/>
      <w:r>
        <w:t xml:space="preserve">входили в его должностные (служебные) обязанности, до истечения двух лет со дня увольнения с государственной гражданской службы (далее - Порядок) разработан в соответствии с </w:t>
      </w:r>
      <w:hyperlink r:id="rId11" w:history="1">
        <w:r>
          <w:rPr>
            <w:color w:val="0000FF"/>
          </w:rPr>
          <w:t xml:space="preserve">подпунктом </w:t>
        </w:r>
        <w:r>
          <w:rPr>
            <w:color w:val="0000FF"/>
          </w:rPr>
          <w:lastRenderedPageBreak/>
          <w:t>"б" пункта 16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 (Собрание законодательства Российской Федерации, 2010</w:t>
      </w:r>
      <w:proofErr w:type="gramEnd"/>
      <w:r>
        <w:t xml:space="preserve">, </w:t>
      </w:r>
      <w:proofErr w:type="gramStart"/>
      <w:r>
        <w:t>N 27, ст. 3446; 2012, N 12, ст. 1391; 2013, N 14, ст. 1670; N 49, ст. 6399; 2014, N 26, ст. 3518; 2015, N 10, ст. 1506) (далее - Указ).</w:t>
      </w:r>
      <w:proofErr w:type="gramEnd"/>
    </w:p>
    <w:p w:rsidR="008440C8" w:rsidRDefault="008440C8">
      <w:pPr>
        <w:pStyle w:val="ConsPlusNormal"/>
        <w:ind w:firstLine="540"/>
        <w:jc w:val="both"/>
      </w:pPr>
      <w:r>
        <w:t xml:space="preserve">2. </w:t>
      </w:r>
      <w:proofErr w:type="gramStart"/>
      <w:r>
        <w:t>Настоящий Порядок устанавливает процедуру поступления в центральный аппарат Федерального казначейства, территориальные органы Федерального казначейства обращения гражданина Российской Федерации, замещавшего в Федеральном казначействе должность федеральной государственной гражданской службы, включенную в перечень должностей, утвержденный нормативным правовым актом Российской Федерации,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</w:t>
      </w:r>
      <w:proofErr w:type="gramEnd"/>
      <w:r>
        <w:t xml:space="preserve">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 дня увольнения с государственной гражданской службы (далее - Обращение).</w:t>
      </w:r>
    </w:p>
    <w:p w:rsidR="008440C8" w:rsidRDefault="008440C8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Гражданин Российской Федерации, замещавший в Федеральном казначействе должность федеральной государственной гражданской службы (далее - должность гражданской службы), включенную в </w:t>
      </w:r>
      <w:hyperlink r:id="rId12" w:history="1">
        <w:r>
          <w:rPr>
            <w:color w:val="0000FF"/>
          </w:rPr>
          <w:t>пункты 1</w:t>
        </w:r>
      </w:hyperlink>
      <w:r>
        <w:t xml:space="preserve">, </w:t>
      </w:r>
      <w:hyperlink r:id="rId13" w:history="1">
        <w:r>
          <w:rPr>
            <w:color w:val="0000FF"/>
          </w:rPr>
          <w:t>2 раздела I</w:t>
        </w:r>
      </w:hyperlink>
      <w:r>
        <w:t xml:space="preserve">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</w:t>
      </w:r>
      <w:proofErr w:type="gramEnd"/>
      <w:r>
        <w:t xml:space="preserve">) и несовершеннолетних детей, утвержденного Указом Президента Российской Федерации от 18 мая 2009 г. N 557 (Собрание законодательства Российской Федерации, 2009, N 21, ст. 2542; 2012, N 4, ст. 471; N 14, ст. 1616; 2014, N 27, ст. 3754; </w:t>
      </w:r>
      <w:proofErr w:type="gramStart"/>
      <w:r>
        <w:t xml:space="preserve">2015, N 10, ст. 1506) (за исключением должности руководителя Федерального казначейства, назначаемого на должность Правительством Российской Федерации), или должность гражданской службы, включенную в </w:t>
      </w:r>
      <w:hyperlink r:id="rId14" w:history="1">
        <w:r>
          <w:rPr>
            <w:color w:val="0000FF"/>
          </w:rPr>
          <w:t>Перечень</w:t>
        </w:r>
      </w:hyperlink>
      <w:r>
        <w:t xml:space="preserve"> должностей федеральной государственной гражданской службы в Федеральном казначействе, при назначении на которые граждане и при замещении которых федеральные государственные гражданские служащие обязаны предоставлять сведения о своих доходах, об имуществе и обязательствах имущественного характера, а также сведения</w:t>
      </w:r>
      <w:proofErr w:type="gramEnd"/>
      <w:r>
        <w:t xml:space="preserve"> о доходах, об имуществе и обязательствах имущественного характера своих супруги (супруга) и несовершеннолетних детей, утвержденный приказом Федерального казначейства от 31 августа 2009 г. N 6н (зарегистрирован в Министерстве юстиции Российской Федерации 23 сентября 2009 г., регистрационный номер 14841; Российская газета, 2009, 7 октября) &lt;*&gt; (далее - гражданин), направляет Обращение:</w:t>
      </w:r>
    </w:p>
    <w:p w:rsidR="008440C8" w:rsidRDefault="008440C8">
      <w:pPr>
        <w:pStyle w:val="ConsPlusNormal"/>
        <w:ind w:firstLine="540"/>
        <w:jc w:val="both"/>
      </w:pPr>
      <w:r>
        <w:t>--------------------------------</w:t>
      </w:r>
    </w:p>
    <w:p w:rsidR="008440C8" w:rsidRDefault="008440C8">
      <w:pPr>
        <w:pStyle w:val="ConsPlusNormal"/>
        <w:ind w:firstLine="540"/>
        <w:jc w:val="both"/>
      </w:pPr>
      <w:proofErr w:type="gramStart"/>
      <w:r>
        <w:t>&lt;*&gt; В редакции приказов Федерального казначейства от 2 августа 2011 г. N 8н "О внесении изменений в Перечень должностей федеральной государственной гражданской службы в Федеральном казначействе, при назначении на которые граждане и при замещении которых федеральные государственные гражданские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</w:t>
      </w:r>
      <w:proofErr w:type="gramEnd"/>
      <w:r>
        <w:t xml:space="preserve"> характера своих супруги (супруга) и несовершеннолетних детей, утвержденный приказом Федерального казначейства от 31 августа 2009 г. N 6н" (зарегистрирован в Министерстве юстиции Российской Федерации 14 сентября 2011 г., регистрационный номер 21793; </w:t>
      </w:r>
      <w:proofErr w:type="gramStart"/>
      <w:r>
        <w:t>Российская газета, 2011, 21 сентября), от 26 апреля 2013 г. N 1Н "О внесении изменений в приказ Федерального казначейства от 31 августа 2009 г. N 6н "Об утверждении перечня должностей федеральной государственной гражданской службы в Федеральном казначействе, при назначении на которые граждане и при замещении которых федеральные государственные гражданские служащие обязаны предоставлять сведения о своих доходах, об имуществе и обязательствах</w:t>
      </w:r>
      <w:proofErr w:type="gramEnd"/>
      <w: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(зарегистрирован в Министерстве юстиции Российской Федерации 1 июля 2013 г., регистрационный номер 28950; Российская газета, 2013, 17 июля).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ind w:firstLine="540"/>
        <w:jc w:val="both"/>
      </w:pPr>
      <w:r>
        <w:lastRenderedPageBreak/>
        <w:t>а) в случае замещения должности заместителя руководителя Федерального казначейства, иных должностей в центральном аппарате Федерального казначейства, а также должности руководителя и заместителя руководителя территориального органа Федерального казначейства - в Федеральное казначейство;</w:t>
      </w:r>
    </w:p>
    <w:p w:rsidR="008440C8" w:rsidRDefault="008440C8">
      <w:pPr>
        <w:pStyle w:val="ConsPlusNormal"/>
        <w:ind w:firstLine="540"/>
        <w:jc w:val="both"/>
      </w:pPr>
      <w:r>
        <w:t>б) в случае замещения иной должности гражданской службы в территориальном органе Федерального казначейства - в территориальный орган Федерального казначейства.</w:t>
      </w:r>
    </w:p>
    <w:p w:rsidR="008440C8" w:rsidRDefault="008440C8">
      <w:pPr>
        <w:pStyle w:val="ConsPlusNormal"/>
        <w:ind w:firstLine="540"/>
        <w:jc w:val="both"/>
      </w:pPr>
      <w:bookmarkStart w:id="2" w:name="P70"/>
      <w:bookmarkEnd w:id="2"/>
      <w:r>
        <w:t>4. Поступившее Обращение в установленном порядке регистрируется ответственным за делопроизводство в центральном аппарате Федерального казначейства (территориальном органе Федерального казначейства) в автоматизированной системе делопроизводства и направляется:</w:t>
      </w:r>
    </w:p>
    <w:p w:rsidR="008440C8" w:rsidRDefault="008440C8">
      <w:pPr>
        <w:pStyle w:val="ConsPlusNormal"/>
        <w:ind w:firstLine="540"/>
        <w:jc w:val="both"/>
      </w:pPr>
      <w:bookmarkStart w:id="3" w:name="P71"/>
      <w:bookmarkEnd w:id="3"/>
      <w:r>
        <w:t>а) в случае поступления Обращения от гражданина, замещавшего должность заместителя руководителя Федерального казначейства, иную должность гражданской службы в центральном аппарате Федерального казначейства, а также должность руководителя или заместителя руководителя территориального органа Федерального казначейства - в Отдел по профилактике коррупционных и иных правонарушений Административного управления Федерального казначейства;</w:t>
      </w:r>
    </w:p>
    <w:p w:rsidR="008440C8" w:rsidRDefault="008440C8">
      <w:pPr>
        <w:pStyle w:val="ConsPlusNormal"/>
        <w:ind w:firstLine="540"/>
        <w:jc w:val="both"/>
      </w:pPr>
      <w:bookmarkStart w:id="4" w:name="P72"/>
      <w:bookmarkEnd w:id="4"/>
      <w:r>
        <w:t>б) в случае замещения иной должности гражданской службы в территориальном органе Федерального казначейства - должностному лицу подразделения территориального органа Федерального казначейства по вопросам государственной службы и кадров, ответственному за работу по профилактике коррупционных и иных правонарушений.</w:t>
      </w:r>
    </w:p>
    <w:p w:rsidR="008440C8" w:rsidRDefault="008440C8">
      <w:pPr>
        <w:pStyle w:val="ConsPlusNormal"/>
        <w:ind w:firstLine="540"/>
        <w:jc w:val="both"/>
      </w:pPr>
      <w:r>
        <w:t xml:space="preserve">5. </w:t>
      </w:r>
      <w:proofErr w:type="gramStart"/>
      <w:r>
        <w:t>В Обращении указываются: фамилия, имя, отчество (при наличии) гражданина, дата его рождения, адрес места жительства, замещаемые должности в течение последних двух лет до дня увольнения с федеральной государственной гражданской службы (далее - гражданская служба),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гражданской службы, функции по государственному управлению в отношении</w:t>
      </w:r>
      <w:proofErr w:type="gramEnd"/>
      <w:r>
        <w:t xml:space="preserve">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</w:t>
      </w:r>
    </w:p>
    <w:p w:rsidR="008440C8" w:rsidRDefault="008440C8">
      <w:pPr>
        <w:pStyle w:val="ConsPlusNormal"/>
        <w:ind w:firstLine="540"/>
        <w:jc w:val="both"/>
      </w:pPr>
      <w:r>
        <w:t xml:space="preserve">6. </w:t>
      </w:r>
      <w:proofErr w:type="gramStart"/>
      <w:r>
        <w:t xml:space="preserve">Подразделения и лица, указанные в </w:t>
      </w:r>
      <w:hyperlink w:anchor="P70" w:history="1">
        <w:r>
          <w:rPr>
            <w:color w:val="0000FF"/>
          </w:rPr>
          <w:t>пункте 4</w:t>
        </w:r>
      </w:hyperlink>
      <w:r>
        <w:t xml:space="preserve"> настоящего Порядка, осуществляют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5" w:history="1">
        <w:r>
          <w:rPr>
            <w:color w:val="0000FF"/>
          </w:rPr>
          <w:t>статьи 12</w:t>
        </w:r>
      </w:hyperlink>
      <w:r>
        <w:t xml:space="preserve"> Федерального закона от 25 декабря 2008 г. N 273-ФЗ "О противодействии коррупции" (Собрание законодательства Российской Федерации, 2008, N 52, ст. 6228; 2011, N 29, ст. 4291;</w:t>
      </w:r>
      <w:proofErr w:type="gramEnd"/>
      <w:r>
        <w:t xml:space="preserve"> </w:t>
      </w:r>
      <w:proofErr w:type="gramStart"/>
      <w:r>
        <w:t>N 48, ст. 6730; 2012, N 50, ст. 6954; N 53, ст. 7605; 2013, N 19, ст. 2329; N 40, ст. 5031; N 52, ст. 6961; 2014, N 52, ст. 7542).</w:t>
      </w:r>
      <w:proofErr w:type="gramEnd"/>
    </w:p>
    <w:p w:rsidR="008440C8" w:rsidRDefault="008440C8">
      <w:pPr>
        <w:pStyle w:val="ConsPlusNormal"/>
        <w:ind w:firstLine="540"/>
        <w:jc w:val="both"/>
      </w:pPr>
      <w:r>
        <w:t>7. Обращение, заключение и другие необходимые материалы в течение двух рабочих дней со дня поступления Обращения, представляются:</w:t>
      </w:r>
    </w:p>
    <w:p w:rsidR="008440C8" w:rsidRDefault="008440C8">
      <w:pPr>
        <w:pStyle w:val="ConsPlusNormal"/>
        <w:ind w:firstLine="540"/>
        <w:jc w:val="both"/>
      </w:pPr>
      <w:bookmarkStart w:id="5" w:name="P76"/>
      <w:bookmarkEnd w:id="5"/>
      <w:r>
        <w:t xml:space="preserve">а) в Комиссию по соблюдению требований к служебному поведению федеральных государственных гражданских служащих центрального аппарата Федерального казначейства, руководителей и заместителей руководителей территориальных органов Федерального казначейства, работников федерального казенного учреждения "Центр по обеспечению деятельности Казначейства России" и урегулированию конфликта интересов - в случае, указанном в </w:t>
      </w:r>
      <w:hyperlink w:anchor="P71" w:history="1">
        <w:r>
          <w:rPr>
            <w:color w:val="0000FF"/>
          </w:rPr>
          <w:t>подпункте "а" пункта 4</w:t>
        </w:r>
      </w:hyperlink>
      <w:r>
        <w:t xml:space="preserve"> настоящего Порядка;</w:t>
      </w:r>
    </w:p>
    <w:p w:rsidR="008440C8" w:rsidRDefault="008440C8">
      <w:pPr>
        <w:pStyle w:val="ConsPlusNormal"/>
        <w:ind w:firstLine="540"/>
        <w:jc w:val="both"/>
      </w:pPr>
      <w:bookmarkStart w:id="6" w:name="P77"/>
      <w:bookmarkEnd w:id="6"/>
      <w:r>
        <w:t xml:space="preserve">б) в комиссию соответствующего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- в случае, указанном в </w:t>
      </w:r>
      <w:hyperlink w:anchor="P72" w:history="1">
        <w:r>
          <w:rPr>
            <w:color w:val="0000FF"/>
          </w:rPr>
          <w:t>подпункте "б" пункта 4</w:t>
        </w:r>
      </w:hyperlink>
      <w:r>
        <w:t xml:space="preserve"> настоящего Порядка.</w:t>
      </w:r>
    </w:p>
    <w:p w:rsidR="008440C8" w:rsidRDefault="008440C8">
      <w:pPr>
        <w:pStyle w:val="ConsPlusNormal"/>
        <w:ind w:firstLine="540"/>
        <w:jc w:val="both"/>
      </w:pPr>
      <w:r>
        <w:t xml:space="preserve">8. Дальнейшее рассмотрение Обращения осуществляется председателями комиссий, указанных в </w:t>
      </w:r>
      <w:hyperlink w:anchor="P76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77" w:history="1">
        <w:r>
          <w:rPr>
            <w:color w:val="0000FF"/>
          </w:rPr>
          <w:t>"б" пункта 7</w:t>
        </w:r>
      </w:hyperlink>
      <w:r>
        <w:t xml:space="preserve"> настоящего Порядка, в порядке, предусмотренном </w:t>
      </w:r>
      <w:hyperlink r:id="rId16" w:history="1">
        <w:r>
          <w:rPr>
            <w:color w:val="0000FF"/>
          </w:rPr>
          <w:t>Указом</w:t>
        </w:r>
      </w:hyperlink>
      <w:r>
        <w:t>.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right"/>
        <w:outlineLvl w:val="0"/>
      </w:pPr>
      <w:r>
        <w:lastRenderedPageBreak/>
        <w:t>Приложение N 2</w:t>
      </w:r>
    </w:p>
    <w:p w:rsidR="008440C8" w:rsidRDefault="008440C8">
      <w:pPr>
        <w:pStyle w:val="ConsPlusNormal"/>
        <w:jc w:val="right"/>
      </w:pPr>
      <w:r>
        <w:t>к приказу Федерального казначейства</w:t>
      </w:r>
    </w:p>
    <w:p w:rsidR="008440C8" w:rsidRDefault="008440C8">
      <w:pPr>
        <w:pStyle w:val="ConsPlusNormal"/>
        <w:jc w:val="right"/>
      </w:pPr>
      <w:r>
        <w:t>от 8 апреля 2015 г. N 9н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Title"/>
        <w:jc w:val="center"/>
      </w:pPr>
      <w:bookmarkStart w:id="7" w:name="P88"/>
      <w:bookmarkEnd w:id="7"/>
      <w:r>
        <w:t>ПОРЯДОК</w:t>
      </w:r>
    </w:p>
    <w:p w:rsidR="008440C8" w:rsidRDefault="008440C8">
      <w:pPr>
        <w:pStyle w:val="ConsPlusTitle"/>
        <w:jc w:val="center"/>
      </w:pPr>
      <w:r>
        <w:t>ПОСТУПЛЕНИЯ В ФЕДЕРАЛЬНОЕ КАЗНАЧЕЙСТВО ЗАЯВЛЕНИЯ</w:t>
      </w:r>
    </w:p>
    <w:p w:rsidR="008440C8" w:rsidRDefault="008440C8">
      <w:pPr>
        <w:pStyle w:val="ConsPlusTitle"/>
        <w:jc w:val="center"/>
      </w:pPr>
      <w:r>
        <w:t>ОТ ФЕДЕРАЛЬНОГО ГОСУДАРСТВЕННОГО ГРАЖДАНСКОГО СЛУЖАЩЕГО,</w:t>
      </w:r>
    </w:p>
    <w:p w:rsidR="008440C8" w:rsidRDefault="008440C8">
      <w:pPr>
        <w:pStyle w:val="ConsPlusTitle"/>
        <w:jc w:val="center"/>
      </w:pPr>
      <w:proofErr w:type="gramStart"/>
      <w:r>
        <w:t>ЗАМЕЩАЮЩЕГО</w:t>
      </w:r>
      <w:proofErr w:type="gramEnd"/>
      <w:r>
        <w:t xml:space="preserve"> В ФЕДЕРАЛЬНОМ КАЗНАЧЕЙСТВЕ ДОЛЖНОСТЬ</w:t>
      </w:r>
    </w:p>
    <w:p w:rsidR="008440C8" w:rsidRDefault="008440C8">
      <w:pPr>
        <w:pStyle w:val="ConsPlusTitle"/>
        <w:jc w:val="center"/>
      </w:pPr>
      <w:r>
        <w:t>ФЕДЕРАЛЬНОЙ ГОСУДАРСТВЕННОЙ ГРАЖДАНСКОЙ СЛУЖБЫ,</w:t>
      </w:r>
    </w:p>
    <w:p w:rsidR="008440C8" w:rsidRDefault="008440C8">
      <w:pPr>
        <w:pStyle w:val="ConsPlusTitle"/>
        <w:jc w:val="center"/>
      </w:pPr>
      <w:r>
        <w:t xml:space="preserve">ОТ РАБОТНИКА, ЗАМЕЩАЮЩЕГО ДОЛЖНОСТЬ В </w:t>
      </w:r>
      <w:proofErr w:type="gramStart"/>
      <w:r>
        <w:t>ФЕДЕРАЛЬНОМ</w:t>
      </w:r>
      <w:proofErr w:type="gramEnd"/>
    </w:p>
    <w:p w:rsidR="008440C8" w:rsidRDefault="008440C8">
      <w:pPr>
        <w:pStyle w:val="ConsPlusTitle"/>
        <w:jc w:val="center"/>
      </w:pPr>
      <w:r>
        <w:t xml:space="preserve">КАЗЕННОМ </w:t>
      </w:r>
      <w:proofErr w:type="gramStart"/>
      <w:r>
        <w:t>УЧРЕЖДЕНИИ</w:t>
      </w:r>
      <w:proofErr w:type="gramEnd"/>
      <w:r>
        <w:t xml:space="preserve"> "ЦЕНТР ПО ОБЕСПЕЧЕНИЮ ДЕЯТЕЛЬНОСТИ</w:t>
      </w:r>
    </w:p>
    <w:p w:rsidR="008440C8" w:rsidRDefault="008440C8">
      <w:pPr>
        <w:pStyle w:val="ConsPlusTitle"/>
        <w:jc w:val="center"/>
      </w:pPr>
      <w:r>
        <w:t>КАЗНАЧЕЙСТВА РОССИИ", О НЕВОЗМОЖНОСТИ ПО ОБЪЕКТИВНЫМ ПРИЧИНАМ</w:t>
      </w:r>
    </w:p>
    <w:p w:rsidR="008440C8" w:rsidRDefault="008440C8">
      <w:pPr>
        <w:pStyle w:val="ConsPlusTitle"/>
        <w:jc w:val="center"/>
      </w:pPr>
      <w:r>
        <w:t>ПРЕДСТАВИТЬ СВЕДЕНИЯ О ДОХОДАХ, ИМУЩЕСТВЕ И ОБЯЗАТЕЛЬСТВАХ</w:t>
      </w:r>
    </w:p>
    <w:p w:rsidR="008440C8" w:rsidRDefault="008440C8">
      <w:pPr>
        <w:pStyle w:val="ConsPlusTitle"/>
        <w:jc w:val="center"/>
      </w:pPr>
      <w:r>
        <w:t xml:space="preserve">ИМУЩЕСТВЕННОГО ХАРАКТЕРА </w:t>
      </w:r>
      <w:proofErr w:type="gramStart"/>
      <w:r>
        <w:t>СВОИХ</w:t>
      </w:r>
      <w:proofErr w:type="gramEnd"/>
      <w:r>
        <w:t xml:space="preserve"> СУПРУГИ (СУПРУГА)</w:t>
      </w:r>
    </w:p>
    <w:p w:rsidR="008440C8" w:rsidRDefault="008440C8">
      <w:pPr>
        <w:pStyle w:val="ConsPlusTitle"/>
        <w:jc w:val="center"/>
      </w:pPr>
      <w:r>
        <w:t xml:space="preserve">И НЕСОВЕРШЕННОЛЕТНИХ ДЕТЕЙ, А ТАКЖЕ ЗАЯВЛЕНИЯ </w:t>
      </w:r>
      <w:proofErr w:type="gramStart"/>
      <w:r>
        <w:t>ОТ</w:t>
      </w:r>
      <w:proofErr w:type="gramEnd"/>
      <w:r>
        <w:t xml:space="preserve"> ФЕДЕРАЛЬНОГО</w:t>
      </w:r>
    </w:p>
    <w:p w:rsidR="008440C8" w:rsidRDefault="008440C8">
      <w:pPr>
        <w:pStyle w:val="ConsPlusTitle"/>
        <w:jc w:val="center"/>
      </w:pPr>
      <w:r>
        <w:t>ГОСУДАРСТВЕННОГО ГРАЖДАНСКОГО СЛУЖАЩЕГО, ЗАМЕЩАЮЩЕГО</w:t>
      </w:r>
    </w:p>
    <w:p w:rsidR="008440C8" w:rsidRDefault="008440C8">
      <w:pPr>
        <w:pStyle w:val="ConsPlusTitle"/>
        <w:jc w:val="center"/>
      </w:pPr>
      <w:r>
        <w:t xml:space="preserve">В ФЕДЕРАЛЬНОМ КАЗНАЧЕЙСТВЕ ДОЛЖНОСТЬ </w:t>
      </w:r>
      <w:proofErr w:type="gramStart"/>
      <w:r>
        <w:t>ФЕДЕРАЛЬНОЙ</w:t>
      </w:r>
      <w:proofErr w:type="gramEnd"/>
    </w:p>
    <w:p w:rsidR="008440C8" w:rsidRDefault="008440C8">
      <w:pPr>
        <w:pStyle w:val="ConsPlusTitle"/>
        <w:jc w:val="center"/>
      </w:pPr>
      <w:r>
        <w:t>ГОСУДАРСТВЕННОЙ ГРАЖДАНСКОЙ СЛУЖБЫ, О НЕВОЗМОЖНОСТИ</w:t>
      </w:r>
    </w:p>
    <w:p w:rsidR="008440C8" w:rsidRDefault="008440C8">
      <w:pPr>
        <w:pStyle w:val="ConsPlusTitle"/>
        <w:jc w:val="center"/>
      </w:pPr>
      <w:r>
        <w:t>ВЫПОЛНИТЬ ТРЕБОВАНИЯ ФЕДЕРАЛЬНОГО ЗАКОНА ОТ 7 МАЯ 2013 Г.</w:t>
      </w:r>
    </w:p>
    <w:p w:rsidR="008440C8" w:rsidRDefault="008440C8">
      <w:pPr>
        <w:pStyle w:val="ConsPlusTitle"/>
        <w:jc w:val="center"/>
      </w:pPr>
      <w:r>
        <w:t>N 79-ФЗ "О ЗАПРЕТЕ ОТДЕЛЬНЫМ КАТЕГОРИЯМ ЛИЦ ОТКРЫВАТЬ</w:t>
      </w:r>
    </w:p>
    <w:p w:rsidR="008440C8" w:rsidRDefault="008440C8">
      <w:pPr>
        <w:pStyle w:val="ConsPlusTitle"/>
        <w:jc w:val="center"/>
      </w:pPr>
      <w:r>
        <w:t>И ИМЕТЬ СЧЕТА (ВКЛАДЫ), ХРАНИТЬ НАЛИЧНЫЕ ДЕНЕЖНЫЕ</w:t>
      </w:r>
    </w:p>
    <w:p w:rsidR="008440C8" w:rsidRDefault="008440C8">
      <w:pPr>
        <w:pStyle w:val="ConsPlusTitle"/>
        <w:jc w:val="center"/>
      </w:pPr>
      <w:r>
        <w:t>СРЕДСТВА И ЦЕННОСТИ В ИНОСТРАННЫХ БАНКАХ,</w:t>
      </w:r>
    </w:p>
    <w:p w:rsidR="008440C8" w:rsidRDefault="008440C8">
      <w:pPr>
        <w:pStyle w:val="ConsPlusTitle"/>
        <w:jc w:val="center"/>
      </w:pPr>
      <w:proofErr w:type="gramStart"/>
      <w:r>
        <w:t>РАСПОЛОЖЕННЫХ</w:t>
      </w:r>
      <w:proofErr w:type="gramEnd"/>
      <w:r>
        <w:t xml:space="preserve"> ЗА ПРЕДЕЛАМИ ТЕРРИТОРИИ РОССИЙСКОЙ</w:t>
      </w:r>
    </w:p>
    <w:p w:rsidR="008440C8" w:rsidRDefault="008440C8">
      <w:pPr>
        <w:pStyle w:val="ConsPlusTitle"/>
        <w:jc w:val="center"/>
      </w:pPr>
      <w:r>
        <w:t>ФЕДЕРАЦИИ, ВЛАДЕТЬ И (ИЛИ) ПОЛЬЗОВАТЬСЯ</w:t>
      </w:r>
    </w:p>
    <w:p w:rsidR="008440C8" w:rsidRDefault="008440C8">
      <w:pPr>
        <w:pStyle w:val="ConsPlusTitle"/>
        <w:jc w:val="center"/>
      </w:pPr>
      <w:r>
        <w:t>ИНОСТРАННЫМИ ФИНАНСОВЫМИ ИНСТРУМЕНТАМИ"</w:t>
      </w:r>
    </w:p>
    <w:p w:rsidR="008440C8" w:rsidRDefault="008440C8">
      <w:pPr>
        <w:pStyle w:val="ConsPlusNormal"/>
        <w:jc w:val="center"/>
      </w:pPr>
    </w:p>
    <w:p w:rsidR="008440C8" w:rsidRDefault="008440C8">
      <w:pPr>
        <w:pStyle w:val="ConsPlusNormal"/>
        <w:jc w:val="center"/>
      </w:pPr>
      <w:r>
        <w:t>Список изменяющих документов</w:t>
      </w:r>
    </w:p>
    <w:p w:rsidR="008440C8" w:rsidRDefault="008440C8">
      <w:pPr>
        <w:pStyle w:val="ConsPlusNormal"/>
        <w:jc w:val="center"/>
      </w:pPr>
      <w:r>
        <w:t xml:space="preserve">(в ред. </w:t>
      </w:r>
      <w:hyperlink r:id="rId17" w:history="1">
        <w:r>
          <w:rPr>
            <w:color w:val="0000FF"/>
          </w:rPr>
          <w:t>Приказа</w:t>
        </w:r>
      </w:hyperlink>
      <w:r>
        <w:t xml:space="preserve"> Казначейства России от 11.01.2016 N 1н)</w:t>
      </w:r>
    </w:p>
    <w:p w:rsidR="008440C8" w:rsidRDefault="008440C8">
      <w:pPr>
        <w:pStyle w:val="ConsPlusNormal"/>
        <w:jc w:val="center"/>
      </w:pPr>
    </w:p>
    <w:p w:rsidR="008440C8" w:rsidRDefault="008440C8">
      <w:pPr>
        <w:pStyle w:val="ConsPlusNormal"/>
        <w:ind w:firstLine="540"/>
        <w:jc w:val="both"/>
      </w:pPr>
      <w:r>
        <w:t xml:space="preserve">1. </w:t>
      </w:r>
      <w:proofErr w:type="gramStart"/>
      <w:r>
        <w:t>Порядок поступления в Федеральное казначейство заявления от федерального государственного гражданского служащего, замещающего в Федеральном казначействе должность федеральной государственной гражданской службы, от работника, замещающего должность в федеральном казенном учреждении "Центр по обеспечению деятельности Казначейства России" (далее - ФКУ "ЦОКР"), о невозможности по объективным причинам представить сведения о доходах, имуществе и обязательствах имущественного характера своих супруги (супруга) и несовершеннолетних детей, а также заявления</w:t>
      </w:r>
      <w:proofErr w:type="gramEnd"/>
      <w:r>
        <w:t xml:space="preserve"> </w:t>
      </w:r>
      <w:proofErr w:type="gramStart"/>
      <w:r>
        <w:t xml:space="preserve">от федерального государственного гражданского служащего, замещающего в Федеральном казначействе должность федеральной государственной гражданской службы, о невозможности выполнить требования Федерального </w:t>
      </w:r>
      <w:hyperlink r:id="rId18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</w:t>
      </w:r>
      <w:proofErr w:type="gramEnd"/>
      <w:r>
        <w:t xml:space="preserve"> законодательства Российской Федерации, 2013, N 19, ст. 2306; 2014, N 52, ст. 7542; 2015, N 45, ст. 6204; </w:t>
      </w:r>
      <w:proofErr w:type="gramStart"/>
      <w:r>
        <w:t xml:space="preserve">N 48, ст. 6720) разработан в соответствии с </w:t>
      </w:r>
      <w:hyperlink r:id="rId19" w:history="1">
        <w:r>
          <w:rPr>
            <w:color w:val="0000FF"/>
          </w:rPr>
          <w:t>подпунктом "б" пункта 16</w:t>
        </w:r>
      </w:hyperlink>
      <w:r>
        <w:t xml:space="preserve">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1 июля 2010 г. N 821 (Собрание законодательства Российской Федерации, 2010, N 27, ст. 3446; 2012, N 12, ст. 1391;</w:t>
      </w:r>
      <w:proofErr w:type="gramEnd"/>
      <w:r>
        <w:t xml:space="preserve"> </w:t>
      </w:r>
      <w:proofErr w:type="gramStart"/>
      <w:r>
        <w:t xml:space="preserve">2013, N 14, ст. 1670; N 49, ст. 6399; 2014, N 26, ст. 3518; 2015, N 10, ст. 1506) (далее - Указ), </w:t>
      </w:r>
      <w:hyperlink r:id="rId20" w:history="1">
        <w:r>
          <w:rPr>
            <w:color w:val="0000FF"/>
          </w:rPr>
          <w:t>пунктом 20</w:t>
        </w:r>
      </w:hyperlink>
      <w:r>
        <w:t xml:space="preserve"> Указа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</w:t>
      </w:r>
      <w:proofErr w:type="gramEnd"/>
      <w:r>
        <w:t xml:space="preserve"> </w:t>
      </w:r>
      <w:proofErr w:type="gramStart"/>
      <w:r>
        <w:t>N 23, ст. 2892; N 28, ст. 3813; N 49, ст. 6399; 2014, N 26, ст. 3520; N 30, ст. 4286; 2015, N 10, ст. 1506).</w:t>
      </w:r>
      <w:proofErr w:type="gramEnd"/>
    </w:p>
    <w:p w:rsidR="008440C8" w:rsidRDefault="008440C8">
      <w:pPr>
        <w:pStyle w:val="ConsPlusNormal"/>
        <w:jc w:val="both"/>
      </w:pPr>
      <w:r>
        <w:t xml:space="preserve">(п. 1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Казначейства России от 11.01.2016 N 1н)</w:t>
      </w:r>
    </w:p>
    <w:p w:rsidR="008440C8" w:rsidRDefault="008440C8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Заявление о невозможности по объективным причинам представить сведения о доходах, </w:t>
      </w:r>
      <w:r>
        <w:lastRenderedPageBreak/>
        <w:t xml:space="preserve">об имуществе и обязательствах имущественного характера своих супруги (супруга) и несовершеннолетних детей и заявление о невозможности выполнить требования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</w:t>
      </w:r>
      <w:proofErr w:type="gramEnd"/>
      <w:r>
        <w:t xml:space="preserve"> Российской Федерации, владеть и (или) пользоваться иностранными финансовыми инструментами" (далее - Заявление) в установленном порядке регистрируется ответственным за делопроизводство в центральном аппарате Федерального казначейства (территориальном органе Федерального казначейства) в автоматизированной системе делопроизводства и направляется:</w:t>
      </w:r>
    </w:p>
    <w:p w:rsidR="008440C8" w:rsidRDefault="008440C8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Казначейства России от 11.01.2016 N 1н)</w:t>
      </w:r>
    </w:p>
    <w:p w:rsidR="008440C8" w:rsidRDefault="008440C8">
      <w:pPr>
        <w:pStyle w:val="ConsPlusNormal"/>
        <w:ind w:firstLine="540"/>
        <w:jc w:val="both"/>
      </w:pPr>
      <w:bookmarkStart w:id="8" w:name="P117"/>
      <w:bookmarkEnd w:id="8"/>
      <w:proofErr w:type="gramStart"/>
      <w:r>
        <w:t>а) в случае поступления Заявления от федерального государственного гражданского служащего (далее - гражданский служащий), замещающего должность федеральной государственной гражданской службы (далее - должность гражданской службы) в центральном аппарате Федерального казначейства (за исключением должности руководителя Федерального казначейства, назначаемого на должность Правительством Российской Федерации), должность руководителя (заместителя руководителя) территориального органа Федерального казначейства, а также от работника ФКУ "ЦОКР" - в Отдел по профилактике коррупционных и</w:t>
      </w:r>
      <w:proofErr w:type="gramEnd"/>
      <w:r>
        <w:t xml:space="preserve"> иных правонарушений Административного управления Федерального казначейства;</w:t>
      </w:r>
    </w:p>
    <w:p w:rsidR="008440C8" w:rsidRDefault="008440C8">
      <w:pPr>
        <w:pStyle w:val="ConsPlusNormal"/>
        <w:ind w:firstLine="540"/>
        <w:jc w:val="both"/>
      </w:pPr>
      <w:bookmarkStart w:id="9" w:name="P118"/>
      <w:bookmarkEnd w:id="9"/>
      <w:r>
        <w:t>б) в случае замещения иной должности гражданской службы в территориальном органе Федерального казначейства - должностному лицу подразделения территориального органа Федерального казначейства по вопросам государственной службы и кадров, ответственному за работу по профилактике коррупционных и иных правонарушений.</w:t>
      </w:r>
    </w:p>
    <w:p w:rsidR="008440C8" w:rsidRDefault="008440C8">
      <w:pPr>
        <w:pStyle w:val="ConsPlusNormal"/>
        <w:ind w:firstLine="540"/>
        <w:jc w:val="both"/>
      </w:pPr>
      <w:r>
        <w:t xml:space="preserve">3. Подразделения и лица, указанные в </w:t>
      </w:r>
      <w:hyperlink w:anchor="P117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118" w:history="1">
        <w:r>
          <w:rPr>
            <w:color w:val="0000FF"/>
          </w:rPr>
          <w:t>"б" пункта 2</w:t>
        </w:r>
      </w:hyperlink>
      <w:r>
        <w:t xml:space="preserve"> настоящего Порядка, рассматривают заявление гражданского служащего (работника ФКУ "ЦОКР") и направляют его в 3-дневный срок:</w:t>
      </w:r>
    </w:p>
    <w:p w:rsidR="008440C8" w:rsidRDefault="008440C8">
      <w:pPr>
        <w:pStyle w:val="ConsPlusNormal"/>
        <w:ind w:firstLine="540"/>
        <w:jc w:val="both"/>
      </w:pPr>
      <w:bookmarkStart w:id="10" w:name="P120"/>
      <w:bookmarkEnd w:id="10"/>
      <w:r>
        <w:t xml:space="preserve">а) председателю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казначейства, руководителей и заместителей руководителей территориальных органов Федерального казначейства, работников федерального казенного учреждения "Центр по обеспечению деятельности Казначейства России" и урегулированию конфликта интересов - в случае, указанном в </w:t>
      </w:r>
      <w:hyperlink w:anchor="P117" w:history="1">
        <w:r>
          <w:rPr>
            <w:color w:val="0000FF"/>
          </w:rPr>
          <w:t>подпункте "а" пункта 2</w:t>
        </w:r>
      </w:hyperlink>
      <w:r>
        <w:t xml:space="preserve"> настоящего Порядка;</w:t>
      </w:r>
    </w:p>
    <w:p w:rsidR="008440C8" w:rsidRDefault="008440C8">
      <w:pPr>
        <w:pStyle w:val="ConsPlusNormal"/>
        <w:ind w:firstLine="540"/>
        <w:jc w:val="both"/>
      </w:pPr>
      <w:bookmarkStart w:id="11" w:name="P121"/>
      <w:bookmarkEnd w:id="11"/>
      <w:r>
        <w:t xml:space="preserve">б) председателю комиссии соответствующего территориального органа Федерального казначейства по соблюдению требований к служебному поведению федеральных государственных гражданских служащих и урегулированию конфликта интересов - в случае, указанном в </w:t>
      </w:r>
      <w:hyperlink w:anchor="P118" w:history="1">
        <w:r>
          <w:rPr>
            <w:color w:val="0000FF"/>
          </w:rPr>
          <w:t>подпункте "б" пункта 2</w:t>
        </w:r>
      </w:hyperlink>
      <w:r>
        <w:t xml:space="preserve"> настоящего Порядка.</w:t>
      </w:r>
    </w:p>
    <w:p w:rsidR="008440C8" w:rsidRDefault="008440C8">
      <w:pPr>
        <w:pStyle w:val="ConsPlusNormal"/>
        <w:ind w:firstLine="540"/>
        <w:jc w:val="both"/>
      </w:pPr>
      <w:r>
        <w:t xml:space="preserve">4. Дальнейшее рассмотрение Заявления осуществляется председателями комиссий, указанных в </w:t>
      </w:r>
      <w:hyperlink w:anchor="P120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121" w:history="1">
        <w:r>
          <w:rPr>
            <w:color w:val="0000FF"/>
          </w:rPr>
          <w:t>"б" пункта 3</w:t>
        </w:r>
      </w:hyperlink>
      <w:r>
        <w:t xml:space="preserve"> настоящего Порядка, в порядке, предусмотренном </w:t>
      </w:r>
      <w:hyperlink r:id="rId24" w:history="1">
        <w:r>
          <w:rPr>
            <w:color w:val="0000FF"/>
          </w:rPr>
          <w:t>Указом</w:t>
        </w:r>
      </w:hyperlink>
      <w:r>
        <w:t>.</w:t>
      </w: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jc w:val="both"/>
      </w:pPr>
    </w:p>
    <w:p w:rsidR="008440C8" w:rsidRDefault="008440C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B20FA" w:rsidRDefault="00FB20FA"/>
    <w:sectPr w:rsidR="00FB20FA" w:rsidSect="000F3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0C8"/>
    <w:rsid w:val="007F17C1"/>
    <w:rsid w:val="008440C8"/>
    <w:rsid w:val="00FB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40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4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440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58C8279F959861D24E154D01BA5200FE403B45703EA5A4182D01D59Ac642L" TargetMode="External"/><Relationship Id="rId13" Type="http://schemas.openxmlformats.org/officeDocument/2006/relationships/hyperlink" Target="consultantplus://offline/ref=F758C8279F959861D24E154D01BA5200FD4933477C38A5A4182D01D59A62DD1E63F69A8FE7CE20D9c246L" TargetMode="External"/><Relationship Id="rId18" Type="http://schemas.openxmlformats.org/officeDocument/2006/relationships/hyperlink" Target="consultantplus://offline/ref=F758C8279F959861D24E154D01BA5200FE403B45703EA5A4182D01D59Ac642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758C8279F959861D24E154D01BA5200FE4131487F37A5A4182D01D59A62DD1E63F69A8FE7CE20D9c24CL" TargetMode="External"/><Relationship Id="rId7" Type="http://schemas.openxmlformats.org/officeDocument/2006/relationships/hyperlink" Target="consultantplus://offline/ref=F758C8279F959861D24E154D01BA5200FE413B447839A5A4182D01D59A62DD1E63F69A8FE7CE20DDc247L" TargetMode="External"/><Relationship Id="rId12" Type="http://schemas.openxmlformats.org/officeDocument/2006/relationships/hyperlink" Target="consultantplus://offline/ref=F758C8279F959861D24E154D01BA5200FD4933477C38A5A4182D01D59A62DD1E63F69A8FE7CE20D9c247L" TargetMode="External"/><Relationship Id="rId17" Type="http://schemas.openxmlformats.org/officeDocument/2006/relationships/hyperlink" Target="consultantplus://offline/ref=F758C8279F959861D24E154D01BA5200FE4131487F37A5A4182D01D59A62DD1E63F69A8FE7CE20D9c24FL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758C8279F959861D24E154D01BA5200FE4132497B39A5A4182D01D59Ac642L" TargetMode="External"/><Relationship Id="rId20" Type="http://schemas.openxmlformats.org/officeDocument/2006/relationships/hyperlink" Target="consultantplus://offline/ref=F758C8279F959861D24E154D01BA5200FE413B447839A5A4182D01D59A62DD1E63F69A8FE7CE20DDc247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758C8279F959861D24E154D01BA5200FE4132497B39A5A4182D01D59A62DD1E63F69A8FE7CE20D0c24BL" TargetMode="External"/><Relationship Id="rId11" Type="http://schemas.openxmlformats.org/officeDocument/2006/relationships/hyperlink" Target="consultantplus://offline/ref=F758C8279F959861D24E154D01BA5200FE4132497B39A5A4182D01D59A62DD1E63F69A8FE7CE20D0c24BL" TargetMode="External"/><Relationship Id="rId24" Type="http://schemas.openxmlformats.org/officeDocument/2006/relationships/hyperlink" Target="consultantplus://offline/ref=F758C8279F959861D24E154D01BA5200FE4132497B39A5A4182D01D59Ac642L" TargetMode="External"/><Relationship Id="rId5" Type="http://schemas.openxmlformats.org/officeDocument/2006/relationships/hyperlink" Target="consultantplus://offline/ref=F758C8279F959861D24E154D01BA5200FE4131487F37A5A4182D01D59A62DD1E63F69A8FE7CE20D8c248L" TargetMode="External"/><Relationship Id="rId15" Type="http://schemas.openxmlformats.org/officeDocument/2006/relationships/hyperlink" Target="consultantplus://offline/ref=F758C8279F959861D24E154D01BA5200FD4832457F36A5A4182D01D59A62DD1E63F69A8CcE4FL" TargetMode="External"/><Relationship Id="rId23" Type="http://schemas.openxmlformats.org/officeDocument/2006/relationships/hyperlink" Target="consultantplus://offline/ref=F758C8279F959861D24E154D01BA5200FE4131487F37A5A4182D01D59A62DD1E63F69A8FE7CE20D9c24AL" TargetMode="External"/><Relationship Id="rId10" Type="http://schemas.openxmlformats.org/officeDocument/2006/relationships/hyperlink" Target="consultantplus://offline/ref=F758C8279F959861D24E154D01BA5200FE4A3545783FA5A4182D01D59Ac642L" TargetMode="External"/><Relationship Id="rId19" Type="http://schemas.openxmlformats.org/officeDocument/2006/relationships/hyperlink" Target="consultantplus://offline/ref=F758C8279F959861D24E154D01BA5200FE4132497B39A5A4182D01D59A62DD1E63F69A8FE7CE20D0c24B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758C8279F959861D24E154D01BA5200FE4131487F37A5A4182D01D59A62DD1E63F69A8FE7CE20D8c247L" TargetMode="External"/><Relationship Id="rId14" Type="http://schemas.openxmlformats.org/officeDocument/2006/relationships/hyperlink" Target="consultantplus://offline/ref=F758C8279F959861D24E154D01BA5200FE4C3B41783BA5A4182D01D59A62DD1E63F69A8FE7CE20D9c24CL" TargetMode="External"/><Relationship Id="rId22" Type="http://schemas.openxmlformats.org/officeDocument/2006/relationships/hyperlink" Target="consultantplus://offline/ref=F758C8279F959861D24E154D01BA5200FE403B45703EA5A4182D01D59Ac64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3404</Words>
  <Characters>19405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Казначейство</Company>
  <LinksUpToDate>false</LinksUpToDate>
  <CharactersWithSpaces>22764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Рачеева Татьяна Анатольевна</dc:creator>
  <cp:keywords/>
  <dc:description/>
  <cp:lastModifiedBy>Рачеева Татьяна Анатольевна</cp:lastModifiedBy>
  <cp:revision>2</cp:revision>
  <dcterms:created xsi:type="dcterms:W3CDTF">2017-02-16T11:56:00Z</dcterms:created>
  <dcterms:modified xsi:type="dcterms:W3CDTF">2018-08-23T09:46:00Z</dcterms:modified>
</cp:coreProperties>
</file>